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5E5E" w14:textId="77777777" w:rsidR="00BA2BF2" w:rsidRPr="006C46C1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</w:t>
      </w:r>
    </w:p>
    <w:p w14:paraId="78257605" w14:textId="4EFE01A2" w:rsidR="00AF1B56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лабораторных и </w:t>
      </w:r>
      <w:r w:rsidR="00F976EA" w:rsidRPr="006C46C1">
        <w:rPr>
          <w:rFonts w:ascii="Times New Roman" w:hAnsi="Times New Roman" w:cs="Times New Roman"/>
          <w:b/>
          <w:bCs/>
          <w:sz w:val="28"/>
          <w:szCs w:val="28"/>
        </w:rPr>
        <w:t>семинарских</w:t>
      </w:r>
      <w:r w:rsidRPr="006C46C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976EA" w:rsidRPr="006C46C1">
        <w:rPr>
          <w:rFonts w:ascii="Times New Roman" w:hAnsi="Times New Roman" w:cs="Times New Roman"/>
          <w:b/>
          <w:bCs/>
          <w:sz w:val="28"/>
          <w:szCs w:val="28"/>
        </w:rPr>
        <w:t>практических</w:t>
      </w:r>
      <w:r w:rsidRPr="006C46C1">
        <w:rPr>
          <w:rFonts w:ascii="Times New Roman" w:hAnsi="Times New Roman" w:cs="Times New Roman"/>
          <w:b/>
          <w:bCs/>
          <w:sz w:val="28"/>
          <w:szCs w:val="28"/>
        </w:rPr>
        <w:t>) занятий</w:t>
      </w:r>
    </w:p>
    <w:p w14:paraId="77B3EFB8" w14:textId="3F8DDFFD" w:rsidR="00F60914" w:rsidRDefault="006F7E3D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3280" w:rsidRPr="00113280">
        <w:rPr>
          <w:rFonts w:ascii="Times New Roman" w:hAnsi="Times New Roman" w:cs="Times New Roman"/>
          <w:b/>
          <w:bCs/>
          <w:sz w:val="28"/>
          <w:szCs w:val="28"/>
        </w:rPr>
        <w:t>Современная пресс-служба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14:paraId="019179F3" w14:textId="0399A0C1" w:rsidR="006F7E3D" w:rsidRPr="006F7E3D" w:rsidRDefault="009A0077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7E3D">
        <w:rPr>
          <w:rFonts w:ascii="Times New Roman" w:hAnsi="Times New Roman" w:cs="Times New Roman"/>
          <w:b/>
          <w:bCs/>
          <w:sz w:val="28"/>
          <w:szCs w:val="28"/>
        </w:rPr>
        <w:t xml:space="preserve"> курс, р/о, </w:t>
      </w:r>
      <w:r w:rsidR="00F60914">
        <w:rPr>
          <w:rFonts w:ascii="Times New Roman" w:hAnsi="Times New Roman" w:cs="Times New Roman"/>
          <w:b/>
          <w:bCs/>
          <w:sz w:val="28"/>
          <w:szCs w:val="28"/>
        </w:rPr>
        <w:t>Международная журналистика</w:t>
      </w:r>
    </w:p>
    <w:p w14:paraId="6646BA82" w14:textId="77777777" w:rsidR="00EA281E" w:rsidRDefault="00EA281E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D60F7" w14:textId="0F41B198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14:paraId="7D1DB7A6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B45ED" w14:textId="1FA53120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Дидактическая – сформировать у студентов устойчивое представление и знания </w:t>
      </w:r>
      <w:proofErr w:type="spellStart"/>
      <w:r w:rsidRPr="006C46C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C46C1">
        <w:rPr>
          <w:rFonts w:ascii="Times New Roman" w:hAnsi="Times New Roman" w:cs="Times New Roman"/>
          <w:sz w:val="28"/>
          <w:szCs w:val="28"/>
        </w:rPr>
        <w:t xml:space="preserve"> связей дисциплины «</w:t>
      </w:r>
      <w:r w:rsidR="00113280" w:rsidRPr="00113280">
        <w:rPr>
          <w:rFonts w:ascii="Times New Roman" w:hAnsi="Times New Roman" w:cs="Times New Roman"/>
          <w:sz w:val="28"/>
          <w:szCs w:val="28"/>
        </w:rPr>
        <w:t>Современная пресс-служба</w:t>
      </w:r>
      <w:bookmarkStart w:id="0" w:name="_GoBack"/>
      <w:bookmarkEnd w:id="0"/>
      <w:r w:rsidRPr="006C46C1">
        <w:rPr>
          <w:rFonts w:ascii="Times New Roman" w:hAnsi="Times New Roman" w:cs="Times New Roman"/>
          <w:sz w:val="28"/>
          <w:szCs w:val="28"/>
        </w:rPr>
        <w:t>»;</w:t>
      </w:r>
      <w:r w:rsidR="00B12E58" w:rsidRPr="006C46C1">
        <w:rPr>
          <w:rFonts w:ascii="Times New Roman" w:hAnsi="Times New Roman" w:cs="Times New Roman"/>
          <w:sz w:val="28"/>
          <w:szCs w:val="28"/>
        </w:rPr>
        <w:t xml:space="preserve"> </w:t>
      </w:r>
      <w:r w:rsidR="00EA1D13" w:rsidRPr="006C46C1">
        <w:rPr>
          <w:rFonts w:ascii="Times New Roman" w:hAnsi="Times New Roman" w:cs="Times New Roman"/>
          <w:sz w:val="28"/>
          <w:szCs w:val="28"/>
        </w:rPr>
        <w:t>ра</w:t>
      </w:r>
      <w:r w:rsidR="006F7E3D">
        <w:rPr>
          <w:rFonts w:ascii="Times New Roman" w:hAnsi="Times New Roman" w:cs="Times New Roman"/>
          <w:sz w:val="28"/>
          <w:szCs w:val="28"/>
        </w:rPr>
        <w:t>з</w:t>
      </w:r>
      <w:r w:rsidR="00EA1D13" w:rsidRPr="006C46C1">
        <w:rPr>
          <w:rFonts w:ascii="Times New Roman" w:hAnsi="Times New Roman" w:cs="Times New Roman"/>
          <w:sz w:val="28"/>
          <w:szCs w:val="28"/>
        </w:rPr>
        <w:t>витие</w:t>
      </w:r>
      <w:r w:rsidR="00555B59" w:rsidRPr="006C46C1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B12E58" w:rsidRPr="006C46C1">
        <w:rPr>
          <w:rFonts w:ascii="Times New Roman" w:hAnsi="Times New Roman" w:cs="Times New Roman"/>
          <w:sz w:val="28"/>
          <w:szCs w:val="28"/>
        </w:rPr>
        <w:t>критическо</w:t>
      </w:r>
      <w:r w:rsidR="00555B59" w:rsidRPr="006C46C1">
        <w:rPr>
          <w:rFonts w:ascii="Times New Roman" w:hAnsi="Times New Roman" w:cs="Times New Roman"/>
          <w:sz w:val="28"/>
          <w:szCs w:val="28"/>
        </w:rPr>
        <w:t>го</w:t>
      </w:r>
      <w:r w:rsidR="00B12E58" w:rsidRPr="006C46C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555B59" w:rsidRPr="006C46C1">
        <w:rPr>
          <w:rFonts w:ascii="Times New Roman" w:hAnsi="Times New Roman" w:cs="Times New Roman"/>
          <w:sz w:val="28"/>
          <w:szCs w:val="28"/>
        </w:rPr>
        <w:t>я</w:t>
      </w:r>
      <w:r w:rsidR="00B12E58" w:rsidRPr="006C46C1">
        <w:rPr>
          <w:rFonts w:ascii="Times New Roman" w:hAnsi="Times New Roman" w:cs="Times New Roman"/>
          <w:sz w:val="28"/>
          <w:szCs w:val="28"/>
        </w:rPr>
        <w:t xml:space="preserve"> у студентов.</w:t>
      </w:r>
    </w:p>
    <w:p w14:paraId="49568138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81F62" w14:textId="55FE917D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Методическая – научить студентов уточнять хронометраж докладов, правил оформления </w:t>
      </w:r>
      <w:r w:rsidR="00F976EA" w:rsidRPr="006C46C1">
        <w:rPr>
          <w:rFonts w:ascii="Times New Roman" w:hAnsi="Times New Roman" w:cs="Times New Roman"/>
          <w:sz w:val="28"/>
          <w:szCs w:val="28"/>
        </w:rPr>
        <w:t>самостоятельных и курсовых</w:t>
      </w:r>
      <w:r w:rsidRPr="006C46C1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14:paraId="4AC8A481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BC1A8" w14:textId="7AB02210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Воспитательная – формирование культуры профессионального мышления</w:t>
      </w:r>
      <w:r w:rsidR="002F4B6B" w:rsidRPr="006C46C1">
        <w:rPr>
          <w:rFonts w:ascii="Times New Roman" w:hAnsi="Times New Roman" w:cs="Times New Roman"/>
          <w:sz w:val="28"/>
          <w:szCs w:val="28"/>
        </w:rPr>
        <w:t>, уважения к мнению собеседника.</w:t>
      </w:r>
    </w:p>
    <w:p w14:paraId="5C7FBE37" w14:textId="2BB131AD" w:rsidR="0008284F" w:rsidRPr="006C46C1" w:rsidRDefault="0008284F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B90B0" w14:textId="0FE811FC" w:rsidR="0008284F" w:rsidRPr="006C46C1" w:rsidRDefault="0008284F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Преподаватель в ходе семинара оценивает ответы студентов, исходя из того насколько усвоен материал семинара и использована рекомендуемая литература. В завершении семинара преподаватель дает общую оценку занятию, а также выступлениям студентов.</w:t>
      </w:r>
    </w:p>
    <w:p w14:paraId="712106DF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185BC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занятия:</w:t>
      </w:r>
      <w:r w:rsidRPr="006C46C1">
        <w:rPr>
          <w:rFonts w:ascii="Times New Roman" w:hAnsi="Times New Roman" w:cs="Times New Roman"/>
          <w:sz w:val="28"/>
          <w:szCs w:val="28"/>
        </w:rPr>
        <w:t xml:space="preserve"> заслушивание докладов.</w:t>
      </w:r>
    </w:p>
    <w:p w14:paraId="0A44465B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BC85A" w14:textId="60C98511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Подготовка к проведению занятия: привлечение максимального числа источников</w:t>
      </w:r>
      <w:r w:rsidR="00A32120" w:rsidRPr="006C46C1">
        <w:rPr>
          <w:rFonts w:ascii="Times New Roman" w:hAnsi="Times New Roman" w:cs="Times New Roman"/>
          <w:sz w:val="28"/>
          <w:szCs w:val="28"/>
        </w:rPr>
        <w:t xml:space="preserve">; правильное </w:t>
      </w:r>
      <w:r w:rsidR="00632AA9" w:rsidRPr="006C46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EA1D13" w:rsidRPr="006C46C1">
        <w:rPr>
          <w:rFonts w:ascii="Times New Roman" w:hAnsi="Times New Roman" w:cs="Times New Roman"/>
          <w:sz w:val="28"/>
          <w:szCs w:val="28"/>
        </w:rPr>
        <w:t>ссылок</w:t>
      </w:r>
      <w:r w:rsidR="00632AA9" w:rsidRPr="006C46C1">
        <w:rPr>
          <w:rFonts w:ascii="Times New Roman" w:hAnsi="Times New Roman" w:cs="Times New Roman"/>
          <w:sz w:val="28"/>
          <w:szCs w:val="28"/>
        </w:rPr>
        <w:t>, оформление доклад</w:t>
      </w:r>
      <w:r w:rsidR="00EA1D13" w:rsidRPr="006C46C1">
        <w:rPr>
          <w:rFonts w:ascii="Times New Roman" w:hAnsi="Times New Roman" w:cs="Times New Roman"/>
          <w:sz w:val="28"/>
          <w:szCs w:val="28"/>
        </w:rPr>
        <w:t>а согласно требованиям СРС</w:t>
      </w:r>
      <w:r w:rsidR="00632AA9" w:rsidRPr="006C46C1">
        <w:rPr>
          <w:rFonts w:ascii="Times New Roman" w:hAnsi="Times New Roman" w:cs="Times New Roman"/>
          <w:sz w:val="28"/>
          <w:szCs w:val="28"/>
        </w:rPr>
        <w:t>.</w:t>
      </w:r>
    </w:p>
    <w:p w14:paraId="0E5226D9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919F1" w14:textId="66CD3A8F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Примерный расчёт учебного времени занятия: 100 мин</w:t>
      </w:r>
      <w:r w:rsidR="00F976EA" w:rsidRPr="006C46C1">
        <w:rPr>
          <w:rFonts w:ascii="Times New Roman" w:hAnsi="Times New Roman" w:cs="Times New Roman"/>
          <w:sz w:val="28"/>
          <w:szCs w:val="28"/>
        </w:rPr>
        <w:t xml:space="preserve"> (50 х 50 мин)</w:t>
      </w:r>
    </w:p>
    <w:p w14:paraId="7254F47C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43342" w14:textId="5AA65AD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1. Постановка целей и задач семинара (вступительное слово преподавателя) – 1</w:t>
      </w:r>
      <w:r w:rsidR="006C46C1">
        <w:rPr>
          <w:rFonts w:ascii="Times New Roman" w:hAnsi="Times New Roman" w:cs="Times New Roman"/>
          <w:sz w:val="28"/>
          <w:szCs w:val="28"/>
        </w:rPr>
        <w:t>0</w:t>
      </w:r>
      <w:r w:rsidRPr="006C46C1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2D9F33E2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634D3" w14:textId="15C2404A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2. Выступления студентов по тематике семинара (вопросам) </w:t>
      </w:r>
      <w:proofErr w:type="gramStart"/>
      <w:r w:rsidRPr="006C46C1">
        <w:rPr>
          <w:rFonts w:ascii="Times New Roman" w:hAnsi="Times New Roman" w:cs="Times New Roman"/>
          <w:sz w:val="28"/>
          <w:szCs w:val="28"/>
        </w:rPr>
        <w:t xml:space="preserve">–  </w:t>
      </w:r>
      <w:r w:rsidR="006C46C1">
        <w:rPr>
          <w:rFonts w:ascii="Times New Roman" w:hAnsi="Times New Roman" w:cs="Times New Roman"/>
          <w:sz w:val="28"/>
          <w:szCs w:val="28"/>
        </w:rPr>
        <w:t>70</w:t>
      </w:r>
      <w:proofErr w:type="gramEnd"/>
      <w:r w:rsidRPr="006C46C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07566AE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10DDB" w14:textId="7B93C1B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3. Дискуссия по выступлениям студентов </w:t>
      </w:r>
      <w:proofErr w:type="gramStart"/>
      <w:r w:rsidRPr="006C46C1">
        <w:rPr>
          <w:rFonts w:ascii="Times New Roman" w:hAnsi="Times New Roman" w:cs="Times New Roman"/>
          <w:sz w:val="28"/>
          <w:szCs w:val="28"/>
        </w:rPr>
        <w:t xml:space="preserve">–  </w:t>
      </w:r>
      <w:r w:rsidR="006C46C1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6C46C1">
        <w:rPr>
          <w:rFonts w:ascii="Times New Roman" w:hAnsi="Times New Roman" w:cs="Times New Roman"/>
          <w:sz w:val="28"/>
          <w:szCs w:val="28"/>
        </w:rPr>
        <w:t xml:space="preserve"> </w:t>
      </w:r>
      <w:r w:rsidRPr="006C46C1">
        <w:rPr>
          <w:rFonts w:ascii="Times New Roman" w:hAnsi="Times New Roman" w:cs="Times New Roman"/>
          <w:sz w:val="28"/>
          <w:szCs w:val="28"/>
        </w:rPr>
        <w:t>мин.</w:t>
      </w:r>
    </w:p>
    <w:p w14:paraId="34AD72EF" w14:textId="77777777"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8ABF8" w14:textId="023BCD29" w:rsidR="001402AB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4. Подведение итогов, выводы, оценки выступлений преподавателем – </w:t>
      </w:r>
      <w:r w:rsidR="006C46C1">
        <w:rPr>
          <w:rFonts w:ascii="Times New Roman" w:hAnsi="Times New Roman" w:cs="Times New Roman"/>
          <w:sz w:val="28"/>
          <w:szCs w:val="28"/>
        </w:rPr>
        <w:t>5</w:t>
      </w:r>
      <w:r w:rsidRPr="006C46C1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72103DC5" w14:textId="741E9E5B" w:rsidR="00011DE8" w:rsidRPr="006C46C1" w:rsidRDefault="00011DE8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F2BFA" w14:textId="77777777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Организационный аспект</w:t>
      </w:r>
      <w:r w:rsidRPr="006C46C1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2726FF3F" w14:textId="77777777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386D4" w14:textId="04BBD032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- посещаемость студентов (посещение студента семинарских занятий является обязательным, которое оценивается в 0.3 балла (см. «Схема оценки знаний по дисциплине»). Каждый студент в течение семестра должен ответить на семинаре 2-3 раза, ответы в данном случае будут </w:t>
      </w:r>
      <w:r w:rsidRPr="006C46C1">
        <w:rPr>
          <w:rFonts w:ascii="Times New Roman" w:hAnsi="Times New Roman" w:cs="Times New Roman"/>
          <w:sz w:val="28"/>
          <w:szCs w:val="28"/>
        </w:rPr>
        <w:lastRenderedPageBreak/>
        <w:t>рассматриваться как отчетности по темам, и оцениваться в 2 балла (см. «Схема оценки знаний по дисциплине»). Помимо ответов на семинаре, работа студентов заключается в постановке вопросов отвечающим студентам, представление интересных фактов по изучаемой материалу. Пропуски занятий отрабатываются в полном объеме занятия, отраженном в учебно-методическом комплексе. Сдача задания в виде отработки, снижает оценку на 10 %.</w:t>
      </w:r>
    </w:p>
    <w:p w14:paraId="76A3F09B" w14:textId="77777777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81C14" w14:textId="77777777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- дисциплина студентов (Студент обязан не опаздывать на занятия, не разговаривать во время занятий, не читать газеты, отключать сотовый телефон, активно участвовать в учебном процессе.)</w:t>
      </w:r>
    </w:p>
    <w:p w14:paraId="45D9F36C" w14:textId="77777777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E098F" w14:textId="555C4D00"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Преподаватель в ходе семинара оценивает ответы студентов, исходя из того насколько усвоен материал семинара и использована рекомендуемая литература. В завершении семинара преподаватель дает общую оценку занятию, а также выступлениям студентов.</w:t>
      </w:r>
    </w:p>
    <w:p w14:paraId="115C4FE6" w14:textId="77777777" w:rsidR="00BA2BF2" w:rsidRPr="006C46C1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2BF2" w:rsidRPr="006C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8"/>
    <w:rsid w:val="00011DE8"/>
    <w:rsid w:val="0008284F"/>
    <w:rsid w:val="00113280"/>
    <w:rsid w:val="001402AB"/>
    <w:rsid w:val="002C7D58"/>
    <w:rsid w:val="002F4B6B"/>
    <w:rsid w:val="00555B59"/>
    <w:rsid w:val="00632AA9"/>
    <w:rsid w:val="006C46C1"/>
    <w:rsid w:val="006F7E3D"/>
    <w:rsid w:val="009A0077"/>
    <w:rsid w:val="00A32120"/>
    <w:rsid w:val="00AF1B56"/>
    <w:rsid w:val="00B12E58"/>
    <w:rsid w:val="00BA2BF2"/>
    <w:rsid w:val="00D10FFC"/>
    <w:rsid w:val="00EA1D13"/>
    <w:rsid w:val="00EA281E"/>
    <w:rsid w:val="00F60914"/>
    <w:rsid w:val="00F976EA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1D9"/>
  <w15:chartTrackingRefBased/>
  <w15:docId w15:val="{850517F8-E125-472C-9D8C-5D6D15E3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Windows User</cp:lastModifiedBy>
  <cp:revision>24</cp:revision>
  <dcterms:created xsi:type="dcterms:W3CDTF">2021-10-26T11:12:00Z</dcterms:created>
  <dcterms:modified xsi:type="dcterms:W3CDTF">2024-09-22T06:23:00Z</dcterms:modified>
</cp:coreProperties>
</file>